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E276" w14:textId="6480C9FD" w:rsidR="00586F6C" w:rsidRDefault="00586F6C" w:rsidP="00586F6C">
      <w:pPr>
        <w:pStyle w:val="ListParagraph"/>
        <w:ind w:hanging="720"/>
        <w:contextualSpacing w:val="0"/>
        <w:jc w:val="both"/>
      </w:pPr>
      <w:r>
        <w:t xml:space="preserve">Draft MHHS M8 </w:t>
      </w:r>
      <w:r>
        <w:t>Timeline</w:t>
      </w:r>
    </w:p>
    <w:p w14:paraId="208AA003" w14:textId="4597D02D" w:rsidR="00586F6C" w:rsidRPr="00586F6C" w:rsidRDefault="00586F6C" w:rsidP="00586F6C">
      <w:pPr>
        <w:pStyle w:val="ListParagraph"/>
        <w:ind w:left="0"/>
        <w:contextualSpacing w:val="0"/>
        <w:jc w:val="both"/>
        <w:rPr>
          <w:b/>
          <w:bCs/>
        </w:rPr>
      </w:pPr>
      <w:r w:rsidRPr="00586F6C">
        <w:rPr>
          <w:b/>
          <w:bCs/>
        </w:rPr>
        <w:t>Activity</w:t>
      </w:r>
      <w:r w:rsidRPr="00586F6C">
        <w:rPr>
          <w:b/>
          <w:bCs/>
        </w:rPr>
        <w:tab/>
      </w:r>
      <w:r w:rsidRPr="00586F6C">
        <w:rPr>
          <w:b/>
          <w:bCs/>
        </w:rPr>
        <w:tab/>
      </w:r>
      <w:r w:rsidRPr="00586F6C">
        <w:rPr>
          <w:b/>
          <w:bCs/>
        </w:rPr>
        <w:tab/>
      </w:r>
      <w:r w:rsidRPr="00586F6C">
        <w:rPr>
          <w:b/>
          <w:bCs/>
        </w:rPr>
        <w:tab/>
      </w:r>
      <w:r w:rsidRPr="00586F6C">
        <w:rPr>
          <w:b/>
          <w:bCs/>
        </w:rPr>
        <w:tab/>
        <w:t>Date</w:t>
      </w:r>
      <w:r w:rsidRPr="00586F6C">
        <w:rPr>
          <w:b/>
          <w:bCs/>
        </w:rPr>
        <w:tab/>
      </w:r>
      <w:r w:rsidRPr="00586F6C">
        <w:rPr>
          <w:b/>
          <w:bCs/>
        </w:rPr>
        <w:tab/>
      </w:r>
      <w:r w:rsidRPr="00586F6C">
        <w:rPr>
          <w:b/>
          <w:bCs/>
        </w:rPr>
        <w:tab/>
        <w:t>Alternative date</w:t>
      </w:r>
    </w:p>
    <w:p w14:paraId="01295016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 xml:space="preserve">CDWG </w:t>
      </w:r>
      <w:r>
        <w:tab/>
      </w:r>
      <w:r>
        <w:tab/>
      </w:r>
      <w:r>
        <w:tab/>
      </w:r>
      <w:r>
        <w:tab/>
      </w:r>
      <w:r>
        <w:tab/>
        <w:t>13 May</w:t>
      </w:r>
      <w:r>
        <w:tab/>
      </w:r>
      <w:r>
        <w:tab/>
      </w:r>
      <w:r>
        <w:tab/>
        <w:t>10 June</w:t>
      </w:r>
    </w:p>
    <w:p w14:paraId="28F209ED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CCAG</w:t>
      </w:r>
      <w:r>
        <w:tab/>
      </w:r>
      <w:r>
        <w:tab/>
      </w:r>
      <w:r>
        <w:tab/>
      </w:r>
      <w:r>
        <w:tab/>
      </w:r>
      <w:r>
        <w:tab/>
        <w:t>28 May</w:t>
      </w:r>
      <w:r>
        <w:tab/>
      </w:r>
      <w:r>
        <w:tab/>
      </w:r>
      <w:r>
        <w:tab/>
        <w:t>25 June</w:t>
      </w:r>
    </w:p>
    <w:p w14:paraId="687389D6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Ofgem direction</w:t>
      </w:r>
      <w:r>
        <w:tab/>
      </w:r>
      <w:r>
        <w:tab/>
      </w:r>
      <w:r>
        <w:tab/>
        <w:t>04 June</w:t>
      </w:r>
      <w:r>
        <w:tab/>
      </w:r>
      <w:r>
        <w:tab/>
      </w:r>
      <w:r>
        <w:tab/>
        <w:t>03 July</w:t>
      </w:r>
    </w:p>
    <w:p w14:paraId="337BB9B0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Submit change report</w:t>
      </w:r>
      <w:r>
        <w:tab/>
      </w:r>
      <w:r>
        <w:tab/>
      </w:r>
      <w:r>
        <w:tab/>
        <w:t>04 June</w:t>
      </w:r>
      <w:r>
        <w:tab/>
      </w:r>
      <w:r>
        <w:tab/>
      </w:r>
      <w:r>
        <w:tab/>
        <w:t>03 July</w:t>
      </w:r>
    </w:p>
    <w:p w14:paraId="2C8F5620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 xml:space="preserve">Panel meeting </w:t>
      </w:r>
      <w:r>
        <w:tab/>
      </w:r>
      <w:r>
        <w:tab/>
      </w:r>
      <w:r>
        <w:tab/>
      </w:r>
      <w:r>
        <w:tab/>
        <w:t>18 June</w:t>
      </w:r>
      <w:r>
        <w:tab/>
      </w:r>
      <w:r>
        <w:tab/>
      </w:r>
      <w:r>
        <w:tab/>
        <w:t>11 July (ex Com)</w:t>
      </w:r>
    </w:p>
    <w:p w14:paraId="11E7E484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Panel meeting (Change Report)</w:t>
      </w:r>
      <w:r>
        <w:tab/>
        <w:t>16 July</w:t>
      </w:r>
      <w:r>
        <w:tab/>
      </w:r>
      <w:r>
        <w:tab/>
      </w:r>
      <w:r>
        <w:tab/>
        <w:t>25 Jul (ex-com)</w:t>
      </w:r>
    </w:p>
    <w:p w14:paraId="08365C18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Vote</w:t>
      </w:r>
      <w:r>
        <w:tab/>
      </w:r>
      <w:r>
        <w:tab/>
      </w:r>
      <w:r>
        <w:tab/>
      </w:r>
      <w:r>
        <w:tab/>
      </w:r>
      <w:r>
        <w:tab/>
        <w:t>18Jul- 08Aug</w:t>
      </w:r>
      <w:r>
        <w:tab/>
      </w:r>
      <w:r>
        <w:tab/>
        <w:t>29Jul-12Sep</w:t>
      </w:r>
    </w:p>
    <w:p w14:paraId="2877CAC7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Change declaration</w:t>
      </w:r>
      <w:r>
        <w:tab/>
      </w:r>
      <w:r>
        <w:tab/>
      </w:r>
      <w:r>
        <w:tab/>
        <w:t>12 August</w:t>
      </w:r>
      <w:r>
        <w:tab/>
      </w:r>
      <w:r>
        <w:tab/>
        <w:t>14 August</w:t>
      </w:r>
    </w:p>
    <w:p w14:paraId="16AB07C4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Ofgem decision</w:t>
      </w:r>
      <w:r>
        <w:tab/>
      </w:r>
      <w:r>
        <w:tab/>
      </w:r>
      <w:r>
        <w:tab/>
        <w:t>05 September</w:t>
      </w:r>
      <w:r>
        <w:tab/>
      </w:r>
      <w:r>
        <w:tab/>
        <w:t>05 September</w:t>
      </w:r>
    </w:p>
    <w:p w14:paraId="3A55AB04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M8 go live</w:t>
      </w:r>
      <w:r>
        <w:tab/>
      </w:r>
      <w:r>
        <w:tab/>
      </w:r>
      <w:r>
        <w:tab/>
      </w:r>
      <w:r>
        <w:tab/>
        <w:t>22 September</w:t>
      </w:r>
      <w:r>
        <w:tab/>
      </w:r>
      <w:r>
        <w:tab/>
        <w:t>22 September</w:t>
      </w:r>
    </w:p>
    <w:p w14:paraId="038E96DE" w14:textId="77777777" w:rsidR="00586F6C" w:rsidRDefault="00586F6C" w:rsidP="00586F6C">
      <w:pPr>
        <w:pStyle w:val="ListParagraph"/>
        <w:ind w:left="0"/>
        <w:contextualSpacing w:val="0"/>
        <w:jc w:val="both"/>
      </w:pPr>
    </w:p>
    <w:p w14:paraId="103E7108" w14:textId="0FFCCA5D" w:rsidR="00586F6C" w:rsidRDefault="00586F6C" w:rsidP="00586F6C">
      <w:pPr>
        <w:pStyle w:val="ListParagraph"/>
        <w:ind w:left="0"/>
        <w:contextualSpacing w:val="0"/>
        <w:jc w:val="both"/>
      </w:pPr>
      <w:r>
        <w:t>Outstanding actions</w:t>
      </w:r>
    </w:p>
    <w:p w14:paraId="4E8116C4" w14:textId="358B6D04" w:rsidR="00586F6C" w:rsidRDefault="00586F6C" w:rsidP="00586F6C">
      <w:pPr>
        <w:pStyle w:val="ListParagraph"/>
        <w:ind w:left="0"/>
        <w:contextualSpacing w:val="0"/>
        <w:jc w:val="both"/>
      </w:pPr>
      <w:r>
        <w:t>Review by the DCUSA Panel (April 2025)</w:t>
      </w:r>
    </w:p>
    <w:p w14:paraId="46830417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Ofgem review of change proposal and development of SCR direction</w:t>
      </w:r>
    </w:p>
    <w:p w14:paraId="2B40CB6F" w14:textId="77777777" w:rsidR="00586F6C" w:rsidRDefault="00586F6C" w:rsidP="00586F6C">
      <w:pPr>
        <w:pStyle w:val="ListParagraph"/>
        <w:ind w:left="0"/>
        <w:contextualSpacing w:val="0"/>
        <w:jc w:val="both"/>
      </w:pPr>
      <w:r>
        <w:t>SCR direction timeline depends on when we propose to submit DCP (Prefer June)</w:t>
      </w:r>
    </w:p>
    <w:p w14:paraId="6FC93C6F" w14:textId="78AA77DF" w:rsidR="00586F6C" w:rsidRDefault="00586F6C" w:rsidP="00586F6C">
      <w:pPr>
        <w:pStyle w:val="ListParagraph"/>
        <w:ind w:left="0"/>
        <w:contextualSpacing w:val="0"/>
        <w:jc w:val="both"/>
      </w:pPr>
      <w:r>
        <w:t xml:space="preserve">Currently DCUSA change proposal aligns with EMDS v1.2. </w:t>
      </w:r>
      <w:r>
        <w:t xml:space="preserve">EDMS v1.3 expected at the end of April with no impact on DCUSA. </w:t>
      </w:r>
      <w:r>
        <w:t>DIN log doesn’t identify code impact</w:t>
      </w:r>
      <w:r>
        <w:t>.</w:t>
      </w:r>
    </w:p>
    <w:p w14:paraId="0F552DA9" w14:textId="77777777" w:rsidR="00AB2FCE" w:rsidRDefault="00AB2FCE"/>
    <w:sectPr w:rsidR="00AB2F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F6C"/>
    <w:rsid w:val="00221DC0"/>
    <w:rsid w:val="002F09DB"/>
    <w:rsid w:val="00583B35"/>
    <w:rsid w:val="00586F6C"/>
    <w:rsid w:val="0076063D"/>
    <w:rsid w:val="00930EA7"/>
    <w:rsid w:val="00A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37274"/>
  <w15:chartTrackingRefBased/>
  <w15:docId w15:val="{2DB483A7-6C49-47D5-A5E1-C0794074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F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F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F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F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F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F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F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F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F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F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F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F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F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John Lawton</cp:lastModifiedBy>
  <cp:revision>2</cp:revision>
  <dcterms:created xsi:type="dcterms:W3CDTF">2025-04-01T08:53:00Z</dcterms:created>
  <dcterms:modified xsi:type="dcterms:W3CDTF">2025-04-01T08:53:00Z</dcterms:modified>
</cp:coreProperties>
</file>